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EF" w:rsidRPr="007F14AE" w:rsidRDefault="0031155D">
      <w:pPr>
        <w:spacing w:after="0" w:line="408" w:lineRule="auto"/>
        <w:ind w:left="120"/>
        <w:jc w:val="center"/>
        <w:rPr>
          <w:lang w:val="ru-RU"/>
        </w:rPr>
      </w:pPr>
      <w:bookmarkStart w:id="0" w:name="block-53905065"/>
      <w:r w:rsidRPr="007F14A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015EF" w:rsidRPr="007F14AE" w:rsidRDefault="005015EF">
      <w:pPr>
        <w:spacing w:after="0" w:line="408" w:lineRule="auto"/>
        <w:ind w:left="120"/>
        <w:jc w:val="center"/>
        <w:rPr>
          <w:lang w:val="ru-RU"/>
        </w:rPr>
      </w:pPr>
    </w:p>
    <w:p w:rsidR="005015EF" w:rsidRPr="007F14AE" w:rsidRDefault="005015EF">
      <w:pPr>
        <w:spacing w:after="0" w:line="408" w:lineRule="auto"/>
        <w:ind w:left="120"/>
        <w:jc w:val="center"/>
        <w:rPr>
          <w:lang w:val="ru-RU"/>
        </w:rPr>
      </w:pPr>
    </w:p>
    <w:p w:rsidR="005015EF" w:rsidRPr="007F14AE" w:rsidRDefault="0031155D">
      <w:pPr>
        <w:spacing w:after="0" w:line="408" w:lineRule="auto"/>
        <w:ind w:left="120"/>
        <w:jc w:val="center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7F14AE">
        <w:rPr>
          <w:rFonts w:ascii="Times New Roman" w:hAnsi="Times New Roman"/>
          <w:b/>
          <w:color w:val="000000"/>
          <w:sz w:val="28"/>
          <w:lang w:val="ru-RU"/>
        </w:rPr>
        <w:t>Ломовская</w:t>
      </w:r>
      <w:r w:rsidRPr="007F14AE">
        <w:rPr>
          <w:rFonts w:ascii="Times New Roman" w:hAnsi="Times New Roman"/>
          <w:b/>
          <w:color w:val="000000"/>
          <w:sz w:val="28"/>
          <w:lang w:val="ru-RU"/>
        </w:rPr>
        <w:t xml:space="preserve"> СШ</w:t>
      </w:r>
    </w:p>
    <w:p w:rsidR="007F14AE" w:rsidRDefault="007F14AE" w:rsidP="007F14AE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</w:t>
      </w:r>
      <w:r w:rsidR="003F7F01">
        <w:rPr>
          <w:rFonts w:ascii="Times New Roman" w:hAnsi="Times New Roman" w:cs="Times New Roman"/>
          <w:lang w:val="ru-RU"/>
        </w:rPr>
        <w:t>154</w:t>
      </w:r>
    </w:p>
    <w:p w:rsidR="007F14AE" w:rsidRDefault="007F14AE" w:rsidP="007F14AE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       от   </w:t>
      </w:r>
      <w:r w:rsidR="003F7F01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 xml:space="preserve">  августа 2025г.</w:t>
      </w:r>
    </w:p>
    <w:p w:rsidR="007F14AE" w:rsidRDefault="007F14AE" w:rsidP="007F14AE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Pr="007F14AE" w:rsidRDefault="005015E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7F14AE" w:rsidTr="000D4161">
        <w:tc>
          <w:tcPr>
            <w:tcW w:w="3114" w:type="dxa"/>
          </w:tcPr>
          <w:p w:rsidR="00C53FFE" w:rsidRPr="0040209D" w:rsidRDefault="003F7F0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F7F0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F7F0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Pr="007F14AE" w:rsidRDefault="0031155D">
      <w:pPr>
        <w:spacing w:after="0" w:line="408" w:lineRule="auto"/>
        <w:ind w:left="120"/>
        <w:jc w:val="center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31155D">
      <w:pPr>
        <w:spacing w:after="0" w:line="408" w:lineRule="auto"/>
        <w:ind w:left="120"/>
        <w:jc w:val="center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5015EF" w:rsidRPr="007F14AE" w:rsidRDefault="0031155D">
      <w:pPr>
        <w:spacing w:after="0" w:line="408" w:lineRule="auto"/>
        <w:ind w:left="120"/>
        <w:jc w:val="center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jc w:val="center"/>
        <w:rPr>
          <w:lang w:val="ru-RU"/>
        </w:rPr>
      </w:pPr>
    </w:p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Pr="007F14AE" w:rsidRDefault="005015EF">
      <w:pPr>
        <w:rPr>
          <w:lang w:val="ru-RU"/>
        </w:rPr>
        <w:sectPr w:rsidR="005015EF" w:rsidRPr="007F14AE">
          <w:pgSz w:w="11906" w:h="16383"/>
          <w:pgMar w:top="1134" w:right="850" w:bottom="1134" w:left="1701" w:header="720" w:footer="720" w:gutter="0"/>
          <w:cols w:space="720"/>
        </w:sect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bookmarkStart w:id="1" w:name="block-53905066"/>
      <w:bookmarkEnd w:id="0"/>
      <w:r w:rsidRPr="007F14A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bookmarkStart w:id="2" w:name="9c77c369-253a-42d0-9f35-54c4c9eeb23c"/>
      <w:r w:rsidRPr="007F14AE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:rsidR="005015EF" w:rsidRPr="007F14AE" w:rsidRDefault="005015EF">
      <w:pPr>
        <w:rPr>
          <w:lang w:val="ru-RU"/>
        </w:rPr>
        <w:sectPr w:rsidR="005015EF" w:rsidRPr="007F14AE">
          <w:pgSz w:w="11906" w:h="16383"/>
          <w:pgMar w:top="1134" w:right="850" w:bottom="1134" w:left="1701" w:header="720" w:footer="720" w:gutter="0"/>
          <w:cols w:space="720"/>
        </w:sect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bookmarkStart w:id="3" w:name="block-53905067"/>
      <w:bookmarkEnd w:id="1"/>
      <w:r w:rsidRPr="007F14A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Современные сервисы интернет-коммуникаций.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. Восьмибитные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7F14AE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 непрерывных данных.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7F14AE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(словесный, в виде блок-схемы, программа).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14A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7F14AE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14A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5015EF" w:rsidRPr="007F14AE" w:rsidRDefault="005015EF">
      <w:pPr>
        <w:rPr>
          <w:lang w:val="ru-RU"/>
        </w:rPr>
        <w:sectPr w:rsidR="005015EF" w:rsidRPr="007F14AE">
          <w:pgSz w:w="11906" w:h="16383"/>
          <w:pgMar w:top="1134" w:right="850" w:bottom="1134" w:left="1701" w:header="720" w:footer="720" w:gutter="0"/>
          <w:cols w:space="720"/>
        </w:sect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bookmarkStart w:id="4" w:name="block-53905068"/>
      <w:bookmarkEnd w:id="3"/>
      <w:r w:rsidRPr="007F14A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</w:t>
      </w: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F14A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F14A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14A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5015EF" w:rsidRPr="007F14AE" w:rsidRDefault="005015EF">
      <w:pPr>
        <w:spacing w:after="0" w:line="264" w:lineRule="auto"/>
        <w:ind w:left="120"/>
        <w:jc w:val="both"/>
        <w:rPr>
          <w:lang w:val="ru-RU"/>
        </w:rPr>
      </w:pPr>
    </w:p>
    <w:p w:rsidR="005015EF" w:rsidRPr="007F14AE" w:rsidRDefault="0031155D">
      <w:pPr>
        <w:spacing w:after="0" w:line="264" w:lineRule="auto"/>
        <w:ind w:left="12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F14A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7F14AE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7F14A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7F14A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5015EF" w:rsidRPr="007F14AE" w:rsidRDefault="0031155D">
      <w:pPr>
        <w:spacing w:after="0" w:line="264" w:lineRule="auto"/>
        <w:ind w:firstLine="600"/>
        <w:jc w:val="both"/>
        <w:rPr>
          <w:lang w:val="ru-RU"/>
        </w:rPr>
      </w:pPr>
      <w:r w:rsidRPr="007F14AE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5015EF" w:rsidRPr="007F14AE" w:rsidRDefault="005015EF">
      <w:pPr>
        <w:rPr>
          <w:lang w:val="ru-RU"/>
        </w:rPr>
        <w:sectPr w:rsidR="005015EF" w:rsidRPr="007F14AE">
          <w:pgSz w:w="11906" w:h="16383"/>
          <w:pgMar w:top="1134" w:right="850" w:bottom="1134" w:left="1701" w:header="720" w:footer="720" w:gutter="0"/>
          <w:cols w:space="720"/>
        </w:sectPr>
      </w:pPr>
    </w:p>
    <w:p w:rsidR="005015EF" w:rsidRDefault="0031155D">
      <w:pPr>
        <w:spacing w:after="0"/>
        <w:ind w:left="120"/>
      </w:pPr>
      <w:bookmarkStart w:id="5" w:name="block-53905069"/>
      <w:bookmarkEnd w:id="4"/>
      <w:r w:rsidRPr="007F14A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015EF" w:rsidRDefault="00311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5015E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</w:tbl>
    <w:p w:rsidR="005015EF" w:rsidRDefault="005015EF">
      <w:pPr>
        <w:sectPr w:rsidR="00501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5EF" w:rsidRDefault="00311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37"/>
      </w:tblGrid>
      <w:tr w:rsidR="005015E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</w:tbl>
    <w:p w:rsidR="005015EF" w:rsidRDefault="005015EF">
      <w:pPr>
        <w:sectPr w:rsidR="00501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5EF" w:rsidRDefault="00311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5015E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</w:tbl>
    <w:p w:rsidR="005015EF" w:rsidRDefault="005015EF">
      <w:pPr>
        <w:sectPr w:rsidR="00501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5EF" w:rsidRDefault="005015EF">
      <w:pPr>
        <w:sectPr w:rsidR="00501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5EF" w:rsidRDefault="0031155D">
      <w:pPr>
        <w:spacing w:after="0"/>
        <w:ind w:left="120"/>
      </w:pPr>
      <w:bookmarkStart w:id="6" w:name="block-5390507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015EF" w:rsidRDefault="00311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5015E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интернет-коммуникаций. Сетевой этикет. Стратегии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«Текстовые документы»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графика».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/ Всероссийская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«Мультимедийные презентации»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</w:tbl>
    <w:p w:rsidR="005015EF" w:rsidRDefault="005015EF">
      <w:pPr>
        <w:sectPr w:rsidR="00501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5EF" w:rsidRDefault="00311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5015E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знаний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 Проверочная работа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и умений по курсу информатики 8 класса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алгоритмов. Определение возможных результатов работы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</w:tbl>
    <w:p w:rsidR="005015EF" w:rsidRDefault="005015EF">
      <w:pPr>
        <w:sectPr w:rsidR="00501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5EF" w:rsidRDefault="0031155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5015E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015EF" w:rsidRDefault="005015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15EF" w:rsidRDefault="005015EF"/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5015EF" w:rsidRPr="003F7F0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15EF" w:rsidRDefault="005015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14A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015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135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15EF" w:rsidRDefault="005015EF"/>
        </w:tc>
      </w:tr>
    </w:tbl>
    <w:p w:rsidR="005015EF" w:rsidRDefault="005015EF">
      <w:pPr>
        <w:sectPr w:rsidR="00501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5EF" w:rsidRDefault="005015EF">
      <w:pPr>
        <w:sectPr w:rsidR="005015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15EF" w:rsidRPr="007F14AE" w:rsidRDefault="0031155D">
      <w:pPr>
        <w:spacing w:before="199" w:after="199" w:line="336" w:lineRule="auto"/>
        <w:ind w:left="120"/>
        <w:rPr>
          <w:lang w:val="ru-RU"/>
        </w:rPr>
      </w:pPr>
      <w:bookmarkStart w:id="7" w:name="block-53905071"/>
      <w:bookmarkEnd w:id="6"/>
      <w:r w:rsidRPr="007F14A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5015EF" w:rsidRPr="007F14AE" w:rsidRDefault="005015EF">
      <w:pPr>
        <w:spacing w:before="199" w:after="199" w:line="336" w:lineRule="auto"/>
        <w:ind w:left="120"/>
        <w:rPr>
          <w:lang w:val="ru-RU"/>
        </w:rPr>
      </w:pPr>
    </w:p>
    <w:p w:rsidR="005015EF" w:rsidRDefault="0031155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015EF" w:rsidRDefault="005015EF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61"/>
        <w:gridCol w:w="7459"/>
      </w:tblGrid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242"/>
              <w:rPr>
                <w:lang w:val="ru-RU"/>
              </w:rPr>
            </w:pPr>
            <w:r w:rsidRPr="007F14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015E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характеристики компьютера с задачами, решаемыми с его помощью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структуру адресов веб-ресурсов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сервисы интернет-коммуникаций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и сравнивать размеры текстовых, графических, звуковых файлов и видеофайлов</w:t>
            </w:r>
          </w:p>
        </w:tc>
      </w:tr>
      <w:tr w:rsidR="005015EF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5015EF" w:rsidRPr="003F7F01">
        <w:trPr>
          <w:trHeight w:val="144"/>
        </w:trPr>
        <w:tc>
          <w:tcPr>
            <w:tcW w:w="178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72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Default="0031155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015EF" w:rsidRDefault="005015EF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5"/>
      </w:tblGrid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242"/>
              <w:rPr>
                <w:lang w:val="ru-RU"/>
              </w:rPr>
            </w:pPr>
            <w:r w:rsidRPr="007F14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Пояснять на примерах различия между позиционными и непозиционными системами счисления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Записывать и сравнивать целые числа от 0 до 1024 в различных позиционных системах счисления (с основаниями 2, 8, 16),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выполнять арифметические операции над ними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«высказывание», «логическая операция», «логическое выражение»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алгоритм решения задачи различными способами, в том числе в виде блок-схемы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при разработке программ логические значения, операции и выражения с ними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Default="0031155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КЛАССА</w:t>
      </w:r>
    </w:p>
    <w:p w:rsidR="005015EF" w:rsidRDefault="005015EF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5"/>
      </w:tblGrid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242"/>
              <w:rPr>
                <w:lang w:val="ru-RU"/>
              </w:rPr>
            </w:pPr>
            <w:r w:rsidRPr="007F14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5015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«Цифровая грамотность»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«Теоретические основы информатики»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«Алгоритмы и программирование»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и отлаживать программы, реализующие типовые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</w:t>
            </w:r>
          </w:p>
        </w:tc>
      </w:tr>
      <w:tr w:rsidR="005015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«Информационные технологии»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45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5015EF" w:rsidRPr="007F14AE" w:rsidRDefault="005015EF">
      <w:pPr>
        <w:rPr>
          <w:lang w:val="ru-RU"/>
        </w:rPr>
        <w:sectPr w:rsidR="005015EF" w:rsidRPr="007F14AE">
          <w:pgSz w:w="11906" w:h="16383"/>
          <w:pgMar w:top="1134" w:right="850" w:bottom="1134" w:left="1701" w:header="720" w:footer="720" w:gutter="0"/>
          <w:cols w:space="720"/>
        </w:sectPr>
      </w:pPr>
    </w:p>
    <w:p w:rsidR="005015EF" w:rsidRDefault="0031155D">
      <w:pPr>
        <w:spacing w:before="199" w:after="199" w:line="336" w:lineRule="auto"/>
        <w:ind w:left="120"/>
      </w:pPr>
      <w:bookmarkStart w:id="8" w:name="block-53905073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015EF" w:rsidRDefault="005015EF">
      <w:pPr>
        <w:spacing w:before="199" w:after="199" w:line="336" w:lineRule="auto"/>
        <w:ind w:left="120"/>
      </w:pPr>
    </w:p>
    <w:p w:rsidR="005015EF" w:rsidRDefault="0031155D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5015EF" w:rsidRDefault="005015EF">
      <w:pPr>
        <w:spacing w:after="0"/>
        <w:ind w:left="120"/>
      </w:pPr>
    </w:p>
    <w:tbl>
      <w:tblPr>
        <w:tblW w:w="0" w:type="auto"/>
        <w:tblInd w:w="14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9"/>
        <w:gridCol w:w="8401"/>
      </w:tblGrid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Бесплатные и условно-бесплатные программы. Свободное программное обеспечение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файловых систем. Полное имя файла (папки, каталога). </w:t>
            </w:r>
            <w:r>
              <w:rPr>
                <w:rFonts w:ascii="Times New Roman" w:hAnsi="Times New Roman"/>
                <w:color w:val="000000"/>
                <w:sz w:val="24"/>
              </w:rPr>
              <w:t>Путь к файлу (папке, каталогу)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Файловый менеджер. Работа с файлами и папками (каталогами): создание, копирование, перемещение, переименование и удаление файлов и папок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(каталогов). </w:t>
            </w:r>
            <w:r>
              <w:rPr>
                <w:rFonts w:ascii="Times New Roman" w:hAnsi="Times New Roman"/>
                <w:color w:val="000000"/>
                <w:sz w:val="24"/>
              </w:rPr>
              <w:t>Поиск файлов средствами операционной системы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другие вредоносные программы. Программы для защиты от вирусов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</w:t>
            </w:r>
            <w:r>
              <w:rPr>
                <w:rFonts w:ascii="Times New Roman" w:hAnsi="Times New Roman"/>
                <w:color w:val="000000"/>
                <w:sz w:val="24"/>
              </w:rPr>
              <w:t>Достоверность информации, полученной из Интернета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сервисы интернет-коммуникаций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Сетевой этикет, базовые нормы информационной этики и права при работе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Стратегии безопасного поведения в Интернете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Информация –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 Информационные процессы – процессы, связанные с хранением, преобразованием и передачей данных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Двоичный код. Представление данных в компьютере как текстов в двоичном алфавите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Байт, килобайт, мегабайт, гигабайт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передачи данных. Единицы скорости передачи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Искажение информации при передаче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Декодирование сообщений с использованием равномерного и неравномерного кода. Информационный объём текста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цифровом представлении аудиовизуальных и других непрерывных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Кодирование цвета. Цветовые модели. Модель RGB. Глубина кодирования. Палитра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Текстовый процессор – инструмент создания, редактирования и форматирования текстов.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набора текста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</w:t>
            </w:r>
            <w:r>
              <w:rPr>
                <w:rFonts w:ascii="Times New Roman" w:hAnsi="Times New Roman"/>
                <w:color w:val="000000"/>
                <w:sz w:val="24"/>
              </w:rPr>
              <w:t>Стилевое форматирование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страницы, нумерация страниц. Добавление в документ колонтитулов, ссылок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графическими редакторами. Растровые рисунки.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графических примитивов</w:t>
            </w:r>
          </w:p>
        </w:tc>
      </w:tr>
      <w:tr w:rsidR="005015EF" w:rsidRPr="003F7F0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3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</w:t>
            </w:r>
            <w:r w:rsidRPr="007F14A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lastRenderedPageBreak/>
              <w:t>яркости и контрастности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несколькими слайдами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2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3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Добавление на слайд аудиовизуальных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Анимация. Гиперссылки</w:t>
            </w:r>
          </w:p>
        </w:tc>
      </w:tr>
    </w:tbl>
    <w:p w:rsidR="005015EF" w:rsidRDefault="005015EF">
      <w:pPr>
        <w:spacing w:after="0"/>
        <w:ind w:left="120"/>
      </w:pPr>
    </w:p>
    <w:p w:rsidR="005015EF" w:rsidRDefault="0031155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5015EF" w:rsidRDefault="005015E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двоичной системе счисления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алгоритма. Исполнители алгоритмов. Алгоритм как план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управления исполнителем</w:t>
            </w:r>
          </w:p>
        </w:tc>
      </w:tr>
      <w:tr w:rsidR="005015EF" w:rsidRPr="003F7F0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«ветвление»: полная и неполная формы. Выполнение и невыполнение условия (истинность и ложность высказывания).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условия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«повторение»: циклы с заданным числом повторений, с условием выполнения, с переменной цикла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Отказы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программирования: редактор текста программ, транслятор, отладчик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Переменная: тип, имя, значение. Целые, вещественные и символьные переменные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квадратного уравнения, имеющего вещественные корни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отдельные цифры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2.13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5015E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5015EF" w:rsidRPr="007F14AE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250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Default="0031155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5015EF" w:rsidRDefault="005015EF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8392"/>
      </w:tblGrid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IP</w:t>
            </w:r>
            <w:r w:rsidRPr="007F14A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-адреса узлов. Сетевое хранение данных. Методы индивидуального и коллективного размещения новой информации в Интернете.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Большие данные (интернет-данные, в частности данные социальных сетей)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Модель. Задачи, решаемые с помощью моделирования. Классификации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Базы данных. Отбор в таблице строк, удовлетворяющих заданному условию</w:t>
            </w:r>
          </w:p>
        </w:tc>
      </w:tr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Перебор вариантов с помощью дерева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(максимального) элемента массива. </w:t>
            </w: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</w:t>
            </w:r>
            <w:r>
              <w:rPr>
                <w:rFonts w:ascii="Times New Roman" w:hAnsi="Times New Roman"/>
                <w:color w:val="000000"/>
                <w:sz w:val="24"/>
              </w:rPr>
              <w:t>Выбор типа диаграммы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5015EF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  <w:tr w:rsidR="005015EF" w:rsidRPr="007F14AE">
        <w:trPr>
          <w:trHeight w:val="144"/>
        </w:trPr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48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5015EF" w:rsidRPr="007F14AE" w:rsidRDefault="005015EF">
      <w:pPr>
        <w:spacing w:after="0"/>
        <w:ind w:left="120"/>
        <w:rPr>
          <w:lang w:val="ru-RU"/>
        </w:rPr>
      </w:pPr>
    </w:p>
    <w:p w:rsidR="005015EF" w:rsidRPr="007F14AE" w:rsidRDefault="005015EF">
      <w:pPr>
        <w:rPr>
          <w:lang w:val="ru-RU"/>
        </w:rPr>
        <w:sectPr w:rsidR="005015EF" w:rsidRPr="007F14AE">
          <w:pgSz w:w="11906" w:h="16383"/>
          <w:pgMar w:top="1134" w:right="850" w:bottom="1134" w:left="1701" w:header="720" w:footer="720" w:gutter="0"/>
          <w:cols w:space="720"/>
        </w:sectPr>
      </w:pPr>
    </w:p>
    <w:p w:rsidR="005015EF" w:rsidRPr="007F14AE" w:rsidRDefault="0031155D">
      <w:pPr>
        <w:spacing w:before="199" w:after="199" w:line="336" w:lineRule="auto"/>
        <w:ind w:left="120"/>
        <w:rPr>
          <w:lang w:val="ru-RU"/>
        </w:rPr>
      </w:pPr>
      <w:bookmarkStart w:id="9" w:name="block-53905074"/>
      <w:bookmarkEnd w:id="8"/>
      <w:r w:rsidRPr="007F14A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ИНФОРМАТИКЕ ТРЕБОВАНИЯ К РЕЗУЛЬТАТАМ ОСВОЕНИЯ ОСНОВНОЙ ОБРАЗОВАТЕЛЬНОЙ ПРОГРАММЫ ОСНОВНОГО ОБЩЕГО ОБРАЗОВАНИЯ</w:t>
      </w:r>
    </w:p>
    <w:p w:rsidR="005015EF" w:rsidRPr="007F14AE" w:rsidRDefault="005015E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72"/>
            </w:pPr>
            <w:r w:rsidRPr="007F14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/>
              <w:ind w:left="272"/>
              <w:rPr>
                <w:lang w:val="ru-RU"/>
              </w:rPr>
            </w:pPr>
            <w:r w:rsidRPr="007F14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5015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(понимать)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понятиями: высказывание, логическая операция, логическое выражение</w:t>
            </w:r>
          </w:p>
        </w:tc>
      </w:tr>
      <w:tr w:rsidR="005015E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единицами измерения информационного объёма и скорости передачи данных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составлять, выполнять вручную и на компьютере несложные алгоритмы для управления исполнителями (Черепашка, Чертёжник и другие); создавать и отлаживать программы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С#, Школьный Алгоритмический Язык),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5015EF" w:rsidRPr="007F14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5015EF" w:rsidRPr="003F7F0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423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расчётов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5015EF" w:rsidRPr="007F14AE" w:rsidRDefault="005015EF">
      <w:pPr>
        <w:spacing w:after="0" w:line="336" w:lineRule="auto"/>
        <w:ind w:left="120"/>
        <w:rPr>
          <w:lang w:val="ru-RU"/>
        </w:rPr>
      </w:pPr>
    </w:p>
    <w:p w:rsidR="005015EF" w:rsidRPr="007F14AE" w:rsidRDefault="005015EF">
      <w:pPr>
        <w:rPr>
          <w:lang w:val="ru-RU"/>
        </w:rPr>
        <w:sectPr w:rsidR="005015EF" w:rsidRPr="007F14AE">
          <w:pgSz w:w="11906" w:h="16383"/>
          <w:pgMar w:top="1134" w:right="850" w:bottom="1134" w:left="1701" w:header="720" w:footer="720" w:gutter="0"/>
          <w:cols w:space="720"/>
        </w:sectPr>
      </w:pPr>
    </w:p>
    <w:p w:rsidR="005015EF" w:rsidRPr="007F14AE" w:rsidRDefault="0031155D">
      <w:pPr>
        <w:spacing w:before="199" w:after="199" w:line="336" w:lineRule="auto"/>
        <w:ind w:left="120"/>
        <w:rPr>
          <w:lang w:val="ru-RU"/>
        </w:rPr>
      </w:pPr>
      <w:bookmarkStart w:id="10" w:name="block-53905075"/>
      <w:bookmarkEnd w:id="9"/>
      <w:r w:rsidRPr="007F14AE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ИНФОРМАТИКЕ</w:t>
      </w:r>
    </w:p>
    <w:p w:rsidR="005015EF" w:rsidRPr="007F14AE" w:rsidRDefault="005015EF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13"/>
        <w:gridCol w:w="7139"/>
      </w:tblGrid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72"/>
            </w:pPr>
            <w:r w:rsidRPr="007F14A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Цифровая грамотность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###Par###1.1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Сетевое хранение данных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      </w:r>
          </w:p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символов одного алфавита с помощью кодовых слов в другом алфавите, кодовая таблица, декодирование. Кодирование текстов. Равномерный код. Неравномерный код.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Восьмибитные кодировки. Понятие о кодировках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Декодирование сообщений с использованием равномерного и неравномерного кода.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Информационный объём текста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Информационный объём данных. Бит – минимальная единица количества информации – двоичный разряд. Единицы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измерения информационного объёма данных. Бит, байт, килобайт, мегабайт, гигабайт.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 передачи данных. Единицы скорости передачи данных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Кодирование цвета. Цветовые модели. Модель </w:t>
            </w:r>
            <w:r>
              <w:rPr>
                <w:rFonts w:ascii="Times New Roman" w:hAnsi="Times New Roman"/>
                <w:color w:val="000000"/>
                <w:sz w:val="24"/>
              </w:rPr>
              <w:t>RGB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. Глубина кодирования. Палитра.</w:t>
            </w:r>
          </w:p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Растровое и векторное представление изображений. Пиксель. Оценка информационного объёма графических данных для растрового изображения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звука. Разрядность и частота записи. Количество каналов записи.</w:t>
            </w:r>
          </w:p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      </w:r>
          </w:p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двоичной системе счисления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элементы. Знакомство с логическими основами компьютера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модели. Таблица как представление отношения. Базы данных. Отбор в таблице строк, удовлетворяющих заданному условию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количества путей в направленном ациклическом графе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Корень, вершина (узел), лист, ребро (дуга) дерева. Высота дерева. Поддерево. Примеры использования деревьев. </w:t>
            </w:r>
            <w:r>
              <w:rPr>
                <w:rFonts w:ascii="Times New Roman" w:hAnsi="Times New Roman"/>
                <w:color w:val="000000"/>
                <w:sz w:val="24"/>
              </w:rPr>
              <w:t>Перебор вариантов с помощью дерева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программирование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 (словесный, в виде блок-схемы, программа).</w:t>
            </w:r>
          </w:p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алгоритмов и программ с использованием ветвлений, циклов и вспомогательных алгоритмов для управления исполнителем (Робот, Черепашка, Чертёжник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 вручную и на компьютере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Язык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Язык).</w:t>
            </w:r>
          </w:p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программирования: редактор текста программ, транслятор, отладчик.</w:t>
            </w:r>
          </w:p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Переменная: тип, имя, значение. Целые, вещественные и символьные переменные.</w:t>
            </w:r>
          </w:p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Оператор присваивания. Арифметические выражения и порядок их вычисления. Операции с целыми числами: целочисленное деление, остаток от деления. Ветвления. Составные условия (запись логических выражений на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изучаемом языке программирования). Нахождение минимума</w:t>
            </w:r>
          </w:p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и максимума из двух, трёх и четырёх чисел. Решение квадратного уравнения, имеющего вещественные корни. 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Обработка символьных данных. Символьные (строковые) переменные. Посимвольная обработка строк. Подсчёт частоты появления символа в строке. </w:t>
            </w:r>
            <w:r>
              <w:rPr>
                <w:rFonts w:ascii="Times New Roman" w:hAnsi="Times New Roman"/>
                <w:color w:val="000000"/>
                <w:sz w:val="24"/>
              </w:rPr>
              <w:t>Встроенные функции для обработки строк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 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датчиков, в том числе в робототехнике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 и их структурные элементы (страница, абзац, строка, слово, символ).</w:t>
            </w:r>
          </w:p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 Структурирование информации с помощью списков и таблиц. Многоуровневые списки. Добавление таблиц в текстовые документы. 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>Растровые рисунки. Использование графических примитивов.</w:t>
            </w:r>
          </w:p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 Векторная графика. Создание векторных рисунков встроенными средствами текстового процессора или других программ (приложений). </w:t>
            </w:r>
            <w:r>
              <w:rPr>
                <w:rFonts w:ascii="Times New Roman" w:hAnsi="Times New Roman"/>
                <w:color w:val="000000"/>
                <w:sz w:val="24"/>
              </w:rPr>
              <w:t>Добавление векторных рисунков в документы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мультимедийных презентаций. Слайд. Добавление на слайд текста и изображений. Работа с несколькими слайдами. Добавление на слайд аудиовизуальных данных. Анимация. </w:t>
            </w:r>
            <w:r>
              <w:rPr>
                <w:rFonts w:ascii="Times New Roman" w:hAnsi="Times New Roman"/>
                <w:color w:val="000000"/>
                <w:sz w:val="24"/>
              </w:rPr>
              <w:t>Гиперссылки</w:t>
            </w:r>
          </w:p>
        </w:tc>
      </w:tr>
      <w:tr w:rsidR="005015EF" w:rsidRPr="007F14AE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Pr="007F14AE" w:rsidRDefault="0031155D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</w:t>
            </w: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диаграмма). Выбор типа диаграммы. Преобразование формул при копировании. Относительная, абсолютная и смешанная адресация</w:t>
            </w:r>
          </w:p>
        </w:tc>
      </w:tr>
      <w:tr w:rsidR="005015EF">
        <w:trPr>
          <w:trHeight w:val="144"/>
        </w:trPr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2094" w:type="dxa"/>
            <w:tcMar>
              <w:top w:w="50" w:type="dxa"/>
              <w:left w:w="100" w:type="dxa"/>
            </w:tcMar>
            <w:vAlign w:val="center"/>
          </w:tcPr>
          <w:p w:rsidR="005015EF" w:rsidRDefault="0031155D">
            <w:pPr>
              <w:spacing w:after="0" w:line="336" w:lineRule="auto"/>
              <w:ind w:left="365"/>
              <w:jc w:val="both"/>
            </w:pPr>
            <w:r w:rsidRPr="007F14A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Условные вычисления в электронных таблицах. Суммирование и подсчёт значений, отвечающих заданному условию. </w:t>
            </w: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данных. Численное моделирование в электронных таблицах</w:t>
            </w:r>
          </w:p>
        </w:tc>
      </w:tr>
    </w:tbl>
    <w:p w:rsidR="005015EF" w:rsidRDefault="005015EF">
      <w:pPr>
        <w:spacing w:after="0" w:line="336" w:lineRule="auto"/>
        <w:ind w:left="120"/>
      </w:pPr>
    </w:p>
    <w:bookmarkEnd w:id="10"/>
    <w:p w:rsidR="0031155D" w:rsidRPr="007F14AE" w:rsidRDefault="0031155D">
      <w:pPr>
        <w:rPr>
          <w:lang w:val="ru-RU"/>
        </w:rPr>
      </w:pPr>
    </w:p>
    <w:sectPr w:rsidR="0031155D" w:rsidRPr="007F14AE" w:rsidSect="005015E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015EF"/>
    <w:rsid w:val="0031155D"/>
    <w:rsid w:val="003F7F01"/>
    <w:rsid w:val="005015EF"/>
    <w:rsid w:val="00586B7E"/>
    <w:rsid w:val="007F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15E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015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afa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47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828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b45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652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60</Pages>
  <Words>13540</Words>
  <Characters>77178</Characters>
  <Application>Microsoft Office Word</Application>
  <DocSecurity>0</DocSecurity>
  <Lines>643</Lines>
  <Paragraphs>181</Paragraphs>
  <ScaleCrop>false</ScaleCrop>
  <Company>DG Win&amp;Soft</Company>
  <LinksUpToDate>false</LinksUpToDate>
  <CharactersWithSpaces>90537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2025-11-03T07:21:00Z</dcterms:created>
  <dcterms:modified xsi:type="dcterms:W3CDTF">2025-11-05T10:32:00Z</dcterms:modified>
</cp:coreProperties>
</file>